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364" w:rsidRDefault="00A44364" w:rsidP="00EF1C34">
      <w:pPr>
        <w:jc w:val="center"/>
        <w:rPr>
          <w:b/>
          <w:sz w:val="28"/>
          <w:szCs w:val="28"/>
        </w:rPr>
      </w:pPr>
    </w:p>
    <w:p w:rsidR="00005FFD" w:rsidRPr="008829C9" w:rsidRDefault="00F42FF6" w:rsidP="00EF1C34">
      <w:pPr>
        <w:jc w:val="center"/>
        <w:rPr>
          <w:b/>
          <w:sz w:val="28"/>
          <w:szCs w:val="28"/>
        </w:rPr>
      </w:pPr>
      <w:r w:rsidRPr="008829C9">
        <w:rPr>
          <w:b/>
          <w:sz w:val="28"/>
          <w:szCs w:val="28"/>
        </w:rPr>
        <w:t>RAPPORT INTERMEDIAIRE AUTO-APPRENTISSAGE</w:t>
      </w:r>
    </w:p>
    <w:p w:rsidR="008829C9" w:rsidRDefault="008829C9">
      <w:pPr>
        <w:rPr>
          <w:b/>
          <w:sz w:val="24"/>
          <w:szCs w:val="24"/>
        </w:rPr>
      </w:pPr>
    </w:p>
    <w:p w:rsidR="00EF1C34" w:rsidRPr="008829C9" w:rsidRDefault="00EF1C34">
      <w:pPr>
        <w:rPr>
          <w:b/>
          <w:sz w:val="24"/>
          <w:szCs w:val="24"/>
        </w:rPr>
      </w:pPr>
      <w:r w:rsidRPr="008829C9">
        <w:rPr>
          <w:b/>
          <w:sz w:val="24"/>
          <w:szCs w:val="24"/>
        </w:rPr>
        <w:t>Introduction :</w:t>
      </w:r>
    </w:p>
    <w:p w:rsidR="00EF1C34" w:rsidRPr="008829C9" w:rsidRDefault="00EF1C34" w:rsidP="00561383">
      <w:pPr>
        <w:ind w:firstLine="708"/>
        <w:rPr>
          <w:sz w:val="24"/>
          <w:szCs w:val="24"/>
        </w:rPr>
      </w:pPr>
      <w:r w:rsidRPr="008829C9">
        <w:rPr>
          <w:sz w:val="24"/>
          <w:szCs w:val="24"/>
        </w:rPr>
        <w:t>L’auto-apprentissage n’a pas été une découverte pour moi cette année. En effet, c’est maintenant ma troisième année d’expérimentation et j’ai encore l’impression d’avoir beaucoup à apprendre. Je pense que ces années de travail m’on</w:t>
      </w:r>
      <w:r w:rsidR="00AD78A8" w:rsidRPr="008829C9">
        <w:rPr>
          <w:sz w:val="24"/>
          <w:szCs w:val="24"/>
        </w:rPr>
        <w:t>t</w:t>
      </w:r>
      <w:r w:rsidRPr="008829C9">
        <w:rPr>
          <w:sz w:val="24"/>
          <w:szCs w:val="24"/>
        </w:rPr>
        <w:t xml:space="preserve"> principalement </w:t>
      </w:r>
      <w:r w:rsidR="00AD78A8" w:rsidRPr="008829C9">
        <w:rPr>
          <w:sz w:val="24"/>
          <w:szCs w:val="24"/>
        </w:rPr>
        <w:t>aidé</w:t>
      </w:r>
      <w:r w:rsidRPr="008829C9">
        <w:rPr>
          <w:sz w:val="24"/>
          <w:szCs w:val="24"/>
        </w:rPr>
        <w:t xml:space="preserve"> à conscientiser mon fonctionnement en groupe et pendant nos activités. </w:t>
      </w:r>
      <w:r w:rsidR="009E08C8" w:rsidRPr="008829C9">
        <w:rPr>
          <w:sz w:val="24"/>
          <w:szCs w:val="24"/>
        </w:rPr>
        <w:t xml:space="preserve">Je pense avoir évolué par rapport à l’année dernière </w:t>
      </w:r>
      <w:r w:rsidR="00AD78A8" w:rsidRPr="008829C9">
        <w:rPr>
          <w:sz w:val="24"/>
          <w:szCs w:val="24"/>
        </w:rPr>
        <w:t>dans m</w:t>
      </w:r>
      <w:r w:rsidR="009E08C8" w:rsidRPr="008829C9">
        <w:rPr>
          <w:sz w:val="24"/>
          <w:szCs w:val="24"/>
        </w:rPr>
        <w:t>a prise de recul, en effet je me lance rarement dans l’</w:t>
      </w:r>
      <w:r w:rsidR="00AD5B14" w:rsidRPr="008829C9">
        <w:rPr>
          <w:sz w:val="24"/>
          <w:szCs w:val="24"/>
        </w:rPr>
        <w:t xml:space="preserve">action sans réfléchir à ce que l’activité peut nous apporter. </w:t>
      </w:r>
      <w:r w:rsidR="009E08C8" w:rsidRPr="008829C9">
        <w:rPr>
          <w:sz w:val="24"/>
          <w:szCs w:val="24"/>
        </w:rPr>
        <w:t xml:space="preserve"> </w:t>
      </w:r>
      <w:r w:rsidRPr="008829C9">
        <w:rPr>
          <w:sz w:val="24"/>
          <w:szCs w:val="24"/>
        </w:rPr>
        <w:t xml:space="preserve">La réflexion lors de la rédaction de nos rapports nous permet de prendre du recul sur les actions que nous réalisons et est importante pour comprendre l’impact de chacune d’entre elles sur notre apprentissage. </w:t>
      </w:r>
    </w:p>
    <w:p w:rsidR="00752F73" w:rsidRPr="008829C9" w:rsidRDefault="00264680" w:rsidP="00561383">
      <w:pPr>
        <w:ind w:firstLine="708"/>
        <w:rPr>
          <w:sz w:val="24"/>
          <w:szCs w:val="24"/>
        </w:rPr>
      </w:pPr>
      <w:r w:rsidRPr="008829C9">
        <w:rPr>
          <w:sz w:val="24"/>
          <w:szCs w:val="24"/>
        </w:rPr>
        <w:t>Depuis le début de l’année, nous avons principalement essayé de nombreuses ressources pour voir lesquelles nous intéresseraient le plus, et afin de montrer les différentes possibilités à mon binôme qui lui découvrait l’auto-apprentissage. Nous avo</w:t>
      </w:r>
      <w:r w:rsidR="00A85458" w:rsidRPr="008829C9">
        <w:rPr>
          <w:sz w:val="24"/>
          <w:szCs w:val="24"/>
        </w:rPr>
        <w:t>ns donc lu des articles, écouté de la musique, regardé</w:t>
      </w:r>
      <w:r w:rsidRPr="008829C9">
        <w:rPr>
          <w:sz w:val="24"/>
          <w:szCs w:val="24"/>
        </w:rPr>
        <w:t xml:space="preserve"> des vidéos.</w:t>
      </w:r>
      <w:r w:rsidR="00752F73" w:rsidRPr="008829C9">
        <w:rPr>
          <w:sz w:val="24"/>
          <w:szCs w:val="24"/>
        </w:rPr>
        <w:t xml:space="preserve"> Je pense que n</w:t>
      </w:r>
      <w:r w:rsidRPr="008829C9">
        <w:rPr>
          <w:sz w:val="24"/>
          <w:szCs w:val="24"/>
        </w:rPr>
        <w:t xml:space="preserve">ous sommes maintenant bien immergés dans l’auto-apprentissage en groupe, </w:t>
      </w:r>
      <w:r w:rsidR="00752F73" w:rsidRPr="008829C9">
        <w:rPr>
          <w:sz w:val="24"/>
          <w:szCs w:val="24"/>
        </w:rPr>
        <w:t xml:space="preserve">mais je voudrais que nos futures activités soient plus originales et motivantes. En effet, nous nous sommes appropriés notre apprentissage, maintenant il faut que nous trouvions celui qui nous convienne. </w:t>
      </w:r>
    </w:p>
    <w:p w:rsidR="001C70CA" w:rsidRPr="008829C9" w:rsidRDefault="001C70CA">
      <w:pPr>
        <w:rPr>
          <w:b/>
          <w:sz w:val="24"/>
          <w:szCs w:val="24"/>
        </w:rPr>
      </w:pPr>
    </w:p>
    <w:p w:rsidR="00264680" w:rsidRPr="008829C9" w:rsidRDefault="00752F73">
      <w:pPr>
        <w:rPr>
          <w:b/>
          <w:sz w:val="24"/>
          <w:szCs w:val="24"/>
        </w:rPr>
      </w:pPr>
      <w:r w:rsidRPr="008829C9">
        <w:rPr>
          <w:b/>
          <w:sz w:val="24"/>
          <w:szCs w:val="24"/>
        </w:rPr>
        <w:t>Moi en tant qu’apprenant :</w:t>
      </w:r>
    </w:p>
    <w:p w:rsidR="001C70CA" w:rsidRPr="008829C9" w:rsidRDefault="00752F73" w:rsidP="00561383">
      <w:pPr>
        <w:ind w:firstLine="708"/>
        <w:rPr>
          <w:sz w:val="24"/>
          <w:szCs w:val="24"/>
        </w:rPr>
      </w:pPr>
      <w:r w:rsidRPr="008829C9">
        <w:rPr>
          <w:sz w:val="24"/>
          <w:szCs w:val="24"/>
        </w:rPr>
        <w:t>Je pense que je commence à me connaitre de plus en plus et notamment lors de mon fonctionnement en groupe</w:t>
      </w:r>
      <w:r w:rsidR="001C70CA" w:rsidRPr="008829C9">
        <w:rPr>
          <w:sz w:val="24"/>
          <w:szCs w:val="24"/>
        </w:rPr>
        <w:t xml:space="preserve">. J’aime prendre mon temps lors de nos séances d’auto-apprentissage, avoir le temps de discuter, prendre un café, une pause. Je pense que cela permet de ne pas foncer la tête baissée dans les activités. </w:t>
      </w:r>
      <w:r w:rsidR="007A14AF" w:rsidRPr="008829C9">
        <w:rPr>
          <w:sz w:val="24"/>
          <w:szCs w:val="24"/>
        </w:rPr>
        <w:t>De plus, j</w:t>
      </w:r>
      <w:r w:rsidR="001C70CA" w:rsidRPr="008829C9">
        <w:rPr>
          <w:sz w:val="24"/>
          <w:szCs w:val="24"/>
        </w:rPr>
        <w:t>e n’</w:t>
      </w:r>
      <w:r w:rsidR="007A14AF" w:rsidRPr="008829C9">
        <w:rPr>
          <w:sz w:val="24"/>
          <w:szCs w:val="24"/>
        </w:rPr>
        <w:t>arrive pas à</w:t>
      </w:r>
      <w:r w:rsidR="001C70CA" w:rsidRPr="008829C9">
        <w:rPr>
          <w:sz w:val="24"/>
          <w:szCs w:val="24"/>
        </w:rPr>
        <w:t xml:space="preserve"> me concentrer à cent pourcent lorsque </w:t>
      </w:r>
      <w:r w:rsidR="007A14AF" w:rsidRPr="008829C9">
        <w:rPr>
          <w:sz w:val="24"/>
          <w:szCs w:val="24"/>
        </w:rPr>
        <w:t>nous devons nous dépêcher ou lorsque nous sommes en retard. En effet, cela me stresse et me bloque pour avoir de bonnes idées. Je pense que</w:t>
      </w:r>
      <w:r w:rsidR="00A85458" w:rsidRPr="008829C9">
        <w:rPr>
          <w:sz w:val="24"/>
          <w:szCs w:val="24"/>
        </w:rPr>
        <w:t>,</w:t>
      </w:r>
      <w:r w:rsidR="007A14AF" w:rsidRPr="008829C9">
        <w:rPr>
          <w:sz w:val="24"/>
          <w:szCs w:val="24"/>
        </w:rPr>
        <w:t xml:space="preserve"> c’est le fait de me dire que je n’aurais probablement pas le temps de finir ce que j’</w:t>
      </w:r>
      <w:r w:rsidR="00A85458" w:rsidRPr="008829C9">
        <w:rPr>
          <w:sz w:val="24"/>
          <w:szCs w:val="24"/>
        </w:rPr>
        <w:t xml:space="preserve">ai à faire ou encore que je dois </w:t>
      </w:r>
      <w:r w:rsidR="007A14AF" w:rsidRPr="008829C9">
        <w:rPr>
          <w:sz w:val="24"/>
          <w:szCs w:val="24"/>
        </w:rPr>
        <w:t>écrire un rapport construit et réfléchit</w:t>
      </w:r>
      <w:r w:rsidR="00A85458" w:rsidRPr="008829C9">
        <w:rPr>
          <w:sz w:val="24"/>
          <w:szCs w:val="24"/>
        </w:rPr>
        <w:t>, qui me bloque</w:t>
      </w:r>
      <w:r w:rsidR="007A14AF" w:rsidRPr="008829C9">
        <w:rPr>
          <w:sz w:val="24"/>
          <w:szCs w:val="24"/>
        </w:rPr>
        <w:t>.</w:t>
      </w:r>
      <w:r w:rsidR="00C66754" w:rsidRPr="008829C9">
        <w:rPr>
          <w:sz w:val="24"/>
          <w:szCs w:val="24"/>
        </w:rPr>
        <w:t xml:space="preserve"> Je me demande souvent comment travailler sous la pression et je pense que c’est une des pistes de développement personnel qui serait intéressante pour moi.</w:t>
      </w:r>
      <w:r w:rsidR="00357542" w:rsidRPr="008829C9">
        <w:rPr>
          <w:sz w:val="24"/>
          <w:szCs w:val="24"/>
        </w:rPr>
        <w:t xml:space="preserve"> Mon message du pôle Mp3 est de travailler l’expression de mes ressenti et l’ouverture à l’</w:t>
      </w:r>
      <w:r w:rsidR="00561383" w:rsidRPr="008829C9">
        <w:rPr>
          <w:sz w:val="24"/>
          <w:szCs w:val="24"/>
        </w:rPr>
        <w:t>émotionnel. Mon objectif pour ce deuxième semestre est d’y travailler et je pense que cela peut-être vraiment bénéfique pour moi.</w:t>
      </w:r>
    </w:p>
    <w:p w:rsidR="00C66754" w:rsidRPr="008829C9" w:rsidRDefault="00C66754" w:rsidP="00561383">
      <w:pPr>
        <w:ind w:firstLine="708"/>
        <w:rPr>
          <w:sz w:val="24"/>
          <w:szCs w:val="24"/>
        </w:rPr>
      </w:pPr>
      <w:r w:rsidRPr="008829C9">
        <w:rPr>
          <w:sz w:val="24"/>
          <w:szCs w:val="24"/>
        </w:rPr>
        <w:t xml:space="preserve">J’ai aussi quelques lacunes pour la planification et l’organisation. En effet, j’ai souvent des idées </w:t>
      </w:r>
      <w:r w:rsidR="009E08C8" w:rsidRPr="008829C9">
        <w:rPr>
          <w:sz w:val="24"/>
          <w:szCs w:val="24"/>
        </w:rPr>
        <w:t xml:space="preserve">de travail que je ne développe pas ou que j’oublie. Cela est peut-être </w:t>
      </w:r>
      <w:r w:rsidR="00A85458" w:rsidRPr="008829C9">
        <w:rPr>
          <w:sz w:val="24"/>
          <w:szCs w:val="24"/>
        </w:rPr>
        <w:t>dû</w:t>
      </w:r>
      <w:r w:rsidR="009E08C8" w:rsidRPr="008829C9">
        <w:rPr>
          <w:sz w:val="24"/>
          <w:szCs w:val="24"/>
        </w:rPr>
        <w:t xml:space="preserve"> à une </w:t>
      </w:r>
      <w:r w:rsidR="009E08C8" w:rsidRPr="008829C9">
        <w:rPr>
          <w:sz w:val="24"/>
          <w:szCs w:val="24"/>
        </w:rPr>
        <w:lastRenderedPageBreak/>
        <w:t xml:space="preserve">difficulté à se lancer dans l’action. De plus je me </w:t>
      </w:r>
      <w:r w:rsidR="00AD5B14" w:rsidRPr="008829C9">
        <w:rPr>
          <w:sz w:val="24"/>
          <w:szCs w:val="24"/>
        </w:rPr>
        <w:t>rends</w:t>
      </w:r>
      <w:r w:rsidR="009E08C8" w:rsidRPr="008829C9">
        <w:rPr>
          <w:sz w:val="24"/>
          <w:szCs w:val="24"/>
        </w:rPr>
        <w:t xml:space="preserve"> souvent compte au dernier moment de choses à faire</w:t>
      </w:r>
      <w:r w:rsidR="00AD5B14" w:rsidRPr="008829C9">
        <w:rPr>
          <w:sz w:val="24"/>
          <w:szCs w:val="24"/>
        </w:rPr>
        <w:t>. C’est pourquoi cette année j’ai choisit de travailler ces lacunes en m’investissant dans une association en tant que responsable des échéances des rendus et de la planification de notre projet de course pour le Student challenge.</w:t>
      </w:r>
    </w:p>
    <w:p w:rsidR="00A44364" w:rsidRDefault="0087456C" w:rsidP="0087456C">
      <w:pPr>
        <w:rPr>
          <w:sz w:val="24"/>
          <w:szCs w:val="24"/>
        </w:rPr>
      </w:pPr>
      <w:r w:rsidRPr="008829C9">
        <w:rPr>
          <w:sz w:val="24"/>
          <w:szCs w:val="24"/>
        </w:rPr>
        <w:tab/>
      </w:r>
    </w:p>
    <w:p w:rsidR="00561383" w:rsidRPr="008829C9" w:rsidRDefault="00A44364" w:rsidP="0087456C">
      <w:pPr>
        <w:rPr>
          <w:sz w:val="24"/>
          <w:szCs w:val="24"/>
        </w:rPr>
      </w:pPr>
      <w:r>
        <w:rPr>
          <w:sz w:val="24"/>
          <w:szCs w:val="24"/>
        </w:rPr>
        <w:tab/>
      </w:r>
      <w:r w:rsidR="00561383" w:rsidRPr="008829C9">
        <w:rPr>
          <w:sz w:val="24"/>
          <w:szCs w:val="24"/>
        </w:rPr>
        <w:t xml:space="preserve">Quant à l’apprentissage en groupe, je pense avoir quelques facilités pour échanger avec mon binôme, nous mettre d’accord sur nos activités et nos modes de fonctionnement. En effet, je pense être ouvert aux autres et aux propositions que mon binôme me fait. </w:t>
      </w:r>
    </w:p>
    <w:p w:rsidR="00561383" w:rsidRPr="008829C9" w:rsidRDefault="00A85458">
      <w:pPr>
        <w:rPr>
          <w:sz w:val="24"/>
          <w:szCs w:val="24"/>
        </w:rPr>
      </w:pPr>
      <w:r w:rsidRPr="008829C9">
        <w:rPr>
          <w:sz w:val="24"/>
          <w:szCs w:val="24"/>
        </w:rPr>
        <w:tab/>
      </w:r>
      <w:r w:rsidR="00561383" w:rsidRPr="008829C9">
        <w:rPr>
          <w:sz w:val="24"/>
          <w:szCs w:val="24"/>
        </w:rPr>
        <w:t xml:space="preserve">Je pense aussi avoir maintenant des facilités pour prendre du recul et analyser les activités que nous réalisons.  Cela fait déjà trois ans que je travaille en binôme afin de trouver des méthodes d’apprentissage et je pense que ça m’a beaucoup </w:t>
      </w:r>
      <w:r w:rsidR="00EA1DC1" w:rsidRPr="008829C9">
        <w:rPr>
          <w:sz w:val="24"/>
          <w:szCs w:val="24"/>
        </w:rPr>
        <w:t>aidé</w:t>
      </w:r>
      <w:r w:rsidR="00561383" w:rsidRPr="008829C9">
        <w:rPr>
          <w:sz w:val="24"/>
          <w:szCs w:val="24"/>
        </w:rPr>
        <w:t xml:space="preserve"> à </w:t>
      </w:r>
      <w:r w:rsidR="00EA1DC1" w:rsidRPr="008829C9">
        <w:rPr>
          <w:sz w:val="24"/>
          <w:szCs w:val="24"/>
        </w:rPr>
        <w:t xml:space="preserve">savoir déterminer des objectifs </w:t>
      </w:r>
      <w:r w:rsidR="00561383" w:rsidRPr="008829C9">
        <w:rPr>
          <w:sz w:val="24"/>
          <w:szCs w:val="24"/>
        </w:rPr>
        <w:t xml:space="preserve">et trouver des processus à partir </w:t>
      </w:r>
      <w:r w:rsidR="00EA1DC1" w:rsidRPr="008829C9">
        <w:rPr>
          <w:sz w:val="24"/>
          <w:szCs w:val="24"/>
        </w:rPr>
        <w:t>de ces objectifs.</w:t>
      </w:r>
    </w:p>
    <w:p w:rsidR="00A44364" w:rsidRDefault="00A85458">
      <w:pPr>
        <w:rPr>
          <w:sz w:val="24"/>
          <w:szCs w:val="24"/>
        </w:rPr>
      </w:pPr>
      <w:r w:rsidRPr="008829C9">
        <w:rPr>
          <w:sz w:val="24"/>
          <w:szCs w:val="24"/>
        </w:rPr>
        <w:tab/>
      </w:r>
    </w:p>
    <w:p w:rsidR="00EA1DC1" w:rsidRPr="008829C9" w:rsidRDefault="00A44364">
      <w:pPr>
        <w:rPr>
          <w:sz w:val="24"/>
          <w:szCs w:val="24"/>
        </w:rPr>
      </w:pPr>
      <w:r>
        <w:rPr>
          <w:sz w:val="24"/>
          <w:szCs w:val="24"/>
        </w:rPr>
        <w:tab/>
      </w:r>
      <w:r w:rsidR="00AD78A8" w:rsidRPr="008829C9">
        <w:rPr>
          <w:sz w:val="24"/>
          <w:szCs w:val="24"/>
        </w:rPr>
        <w:t>Mais pour moi ce n’est pas tout pour apprendre, il me faut des ressources qui me motivent et qui m’intéressent. J’ai trouvé cette motivation dans les musiques et les séries. L’entrainement en auto-apprentissage avec ces outils me permet maintenant</w:t>
      </w:r>
      <w:r w:rsidR="00A85458" w:rsidRPr="008829C9">
        <w:rPr>
          <w:sz w:val="24"/>
          <w:szCs w:val="24"/>
        </w:rPr>
        <w:t>,</w:t>
      </w:r>
      <w:r w:rsidR="00AD78A8" w:rsidRPr="008829C9">
        <w:rPr>
          <w:sz w:val="24"/>
          <w:szCs w:val="24"/>
        </w:rPr>
        <w:t xml:space="preserve"> quand je suis chez moi seul, de travailler mon anglais. En effet, je regarde souvent des séries en anglais et des musiques américaines, mais en essayant maintenant de comprendre et d’assimiler le vocabulaire ce que je ne faisais pas avant. L’auto-apprentissage m’a donc permit de voir les ressources que j’utilisais habituellement comme des outils de travail que je peu utiliser n’importe quand. </w:t>
      </w:r>
    </w:p>
    <w:p w:rsidR="00A44364" w:rsidRDefault="00A85458">
      <w:pPr>
        <w:rPr>
          <w:sz w:val="24"/>
          <w:szCs w:val="24"/>
        </w:rPr>
      </w:pPr>
      <w:r w:rsidRPr="008829C9">
        <w:rPr>
          <w:sz w:val="24"/>
          <w:szCs w:val="24"/>
        </w:rPr>
        <w:tab/>
      </w:r>
    </w:p>
    <w:p w:rsidR="00AD78A8" w:rsidRDefault="00A44364">
      <w:pPr>
        <w:rPr>
          <w:sz w:val="24"/>
          <w:szCs w:val="24"/>
        </w:rPr>
      </w:pPr>
      <w:r>
        <w:rPr>
          <w:sz w:val="24"/>
          <w:szCs w:val="24"/>
        </w:rPr>
        <w:tab/>
      </w:r>
      <w:r w:rsidR="00AD78A8" w:rsidRPr="008829C9">
        <w:rPr>
          <w:sz w:val="24"/>
          <w:szCs w:val="24"/>
        </w:rPr>
        <w:t xml:space="preserve">Même si je pense que le travail que nous effectuons depuis le début de l’année est bénéfique pour nous, je n’ai pas la sensation d’avoir été très créatif c’est pourquoi je l’ai indiqué dans le schéma ci-dessous. J’aimerais </w:t>
      </w:r>
      <w:r w:rsidR="00A85458" w:rsidRPr="008829C9">
        <w:rPr>
          <w:sz w:val="24"/>
          <w:szCs w:val="24"/>
        </w:rPr>
        <w:t>profiter du dernier semestre de cette année pour essayer de développer des méthodes d’apprentissage plus créatives.</w:t>
      </w:r>
      <w:r>
        <w:rPr>
          <w:sz w:val="24"/>
          <w:szCs w:val="24"/>
        </w:rPr>
        <w:t xml:space="preserve"> </w:t>
      </w:r>
    </w:p>
    <w:p w:rsidR="00A44364" w:rsidRPr="008829C9" w:rsidRDefault="00A44364">
      <w:pPr>
        <w:rPr>
          <w:sz w:val="24"/>
          <w:szCs w:val="24"/>
        </w:rPr>
      </w:pPr>
      <w:r>
        <w:rPr>
          <w:sz w:val="24"/>
          <w:szCs w:val="24"/>
        </w:rPr>
        <w:tab/>
        <w:t>Nous n’avons jamais essayé de varier les lieux où nous travaillons. Peut-être que cela est une piste à exploiter pour travailler sur notre motivation. C’est pourquoi nous voulions prendre du temps pour discuter et réfléchir à de nouvelles méthodes lors de notre prochaine séance.</w:t>
      </w:r>
    </w:p>
    <w:p w:rsidR="00EA1DC1" w:rsidRPr="008829C9" w:rsidRDefault="008829C9">
      <w:pPr>
        <w:rPr>
          <w:sz w:val="24"/>
          <w:szCs w:val="24"/>
        </w:rPr>
      </w:pPr>
      <w:r>
        <w:rPr>
          <w:noProof/>
          <w:sz w:val="24"/>
          <w:szCs w:val="24"/>
          <w:lang w:eastAsia="fr-FR"/>
        </w:rPr>
        <w:lastRenderedPageBreak/>
        <w:drawing>
          <wp:anchor distT="0" distB="0" distL="114300" distR="114300" simplePos="0" relativeHeight="251658240" behindDoc="0" locked="0" layoutInCell="1" allowOverlap="1">
            <wp:simplePos x="0" y="0"/>
            <wp:positionH relativeFrom="column">
              <wp:posOffset>370205</wp:posOffset>
            </wp:positionH>
            <wp:positionV relativeFrom="paragraph">
              <wp:posOffset>228600</wp:posOffset>
            </wp:positionV>
            <wp:extent cx="4841240" cy="3681095"/>
            <wp:effectExtent l="19050" t="0" r="0" b="0"/>
            <wp:wrapThrough wrapText="bothSides">
              <wp:wrapPolygon edited="0">
                <wp:start x="-85" y="0"/>
                <wp:lineTo x="-85" y="21462"/>
                <wp:lineTo x="21589" y="21462"/>
                <wp:lineTo x="21589" y="0"/>
                <wp:lineTo x="-85" y="0"/>
              </wp:wrapPolygon>
            </wp:wrapThrough>
            <wp:docPr id="1" name="Image 0" descr="auto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oap.png"/>
                    <pic:cNvPicPr/>
                  </pic:nvPicPr>
                  <pic:blipFill>
                    <a:blip r:embed="rId6" cstate="print"/>
                    <a:srcRect l="34009" t="25552" r="19625" b="13810"/>
                    <a:stretch>
                      <a:fillRect/>
                    </a:stretch>
                  </pic:blipFill>
                  <pic:spPr>
                    <a:xfrm>
                      <a:off x="0" y="0"/>
                      <a:ext cx="4841240" cy="3681095"/>
                    </a:xfrm>
                    <a:prstGeom prst="rect">
                      <a:avLst/>
                    </a:prstGeom>
                  </pic:spPr>
                </pic:pic>
              </a:graphicData>
            </a:graphic>
          </wp:anchor>
        </w:drawing>
      </w:r>
    </w:p>
    <w:p w:rsidR="007A14AF" w:rsidRPr="008829C9" w:rsidRDefault="007A14AF">
      <w:pPr>
        <w:rPr>
          <w:sz w:val="24"/>
          <w:szCs w:val="24"/>
        </w:rPr>
      </w:pPr>
    </w:p>
    <w:p w:rsidR="001C70CA" w:rsidRPr="008829C9" w:rsidRDefault="001C70CA">
      <w:pPr>
        <w:rPr>
          <w:sz w:val="24"/>
          <w:szCs w:val="24"/>
        </w:rPr>
      </w:pPr>
    </w:p>
    <w:p w:rsidR="001C70CA" w:rsidRPr="008829C9" w:rsidRDefault="001C70CA">
      <w:pPr>
        <w:rPr>
          <w:sz w:val="24"/>
          <w:szCs w:val="24"/>
        </w:rPr>
      </w:pPr>
    </w:p>
    <w:p w:rsidR="001C70CA" w:rsidRPr="008829C9" w:rsidRDefault="001C70CA">
      <w:pPr>
        <w:rPr>
          <w:sz w:val="24"/>
          <w:szCs w:val="24"/>
        </w:rPr>
      </w:pPr>
    </w:p>
    <w:p w:rsidR="001C70CA" w:rsidRPr="008829C9" w:rsidRDefault="001C70CA">
      <w:pPr>
        <w:rPr>
          <w:sz w:val="24"/>
          <w:szCs w:val="24"/>
        </w:rPr>
      </w:pPr>
    </w:p>
    <w:p w:rsidR="001C70CA" w:rsidRPr="008829C9" w:rsidRDefault="001C70CA">
      <w:pPr>
        <w:rPr>
          <w:sz w:val="24"/>
          <w:szCs w:val="24"/>
        </w:rPr>
      </w:pPr>
    </w:p>
    <w:p w:rsidR="001C70CA" w:rsidRPr="008829C9" w:rsidRDefault="001C70CA">
      <w:pPr>
        <w:rPr>
          <w:sz w:val="24"/>
          <w:szCs w:val="24"/>
        </w:rPr>
      </w:pPr>
    </w:p>
    <w:p w:rsidR="001C70CA" w:rsidRPr="008829C9" w:rsidRDefault="001C70CA">
      <w:pPr>
        <w:rPr>
          <w:sz w:val="24"/>
          <w:szCs w:val="24"/>
        </w:rPr>
      </w:pPr>
    </w:p>
    <w:p w:rsidR="001C70CA" w:rsidRPr="008829C9" w:rsidRDefault="001C70CA">
      <w:pPr>
        <w:rPr>
          <w:sz w:val="24"/>
          <w:szCs w:val="24"/>
        </w:rPr>
      </w:pPr>
    </w:p>
    <w:p w:rsidR="001C70CA" w:rsidRPr="008829C9" w:rsidRDefault="00A85458">
      <w:pPr>
        <w:rPr>
          <w:sz w:val="24"/>
          <w:szCs w:val="24"/>
        </w:rPr>
      </w:pPr>
      <w:r w:rsidRPr="008829C9">
        <w:rPr>
          <w:noProof/>
          <w:sz w:val="24"/>
          <w:szCs w:val="24"/>
          <w:lang w:eastAsia="fr-FR"/>
        </w:rPr>
        <w:pi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26" type="#_x0000_t11" style="position:absolute;margin-left:-248.3pt;margin-top:1.65pt;width:12.6pt;height:13.4pt;z-index:251659264" fillcolor="black [3200]" stroked="f" strokecolor="#f2f2f2 [3041]" strokeweight="3pt">
            <v:shadow on="t" type="perspective" color="#7f7f7f [1601]" opacity=".5" offset="1pt" offset2="-1pt"/>
          </v:shape>
        </w:pict>
      </w:r>
    </w:p>
    <w:p w:rsidR="001C70CA" w:rsidRPr="008829C9" w:rsidRDefault="001C70CA">
      <w:pPr>
        <w:rPr>
          <w:sz w:val="24"/>
          <w:szCs w:val="24"/>
        </w:rPr>
      </w:pPr>
    </w:p>
    <w:p w:rsidR="001C70CA" w:rsidRPr="008829C9" w:rsidRDefault="001C70CA">
      <w:pPr>
        <w:rPr>
          <w:sz w:val="24"/>
          <w:szCs w:val="24"/>
        </w:rPr>
      </w:pPr>
    </w:p>
    <w:p w:rsidR="001C70CA" w:rsidRPr="008829C9" w:rsidRDefault="001C70CA">
      <w:pPr>
        <w:rPr>
          <w:sz w:val="24"/>
          <w:szCs w:val="24"/>
        </w:rPr>
      </w:pPr>
    </w:p>
    <w:p w:rsidR="001C70CA" w:rsidRPr="008829C9" w:rsidRDefault="001C70CA">
      <w:pPr>
        <w:rPr>
          <w:sz w:val="24"/>
          <w:szCs w:val="24"/>
        </w:rPr>
      </w:pPr>
    </w:p>
    <w:p w:rsidR="00A85458" w:rsidRPr="008829C9" w:rsidRDefault="00A85458">
      <w:pPr>
        <w:rPr>
          <w:sz w:val="24"/>
          <w:szCs w:val="24"/>
        </w:rPr>
      </w:pPr>
      <w:r w:rsidRPr="008829C9">
        <w:rPr>
          <w:sz w:val="24"/>
          <w:szCs w:val="24"/>
        </w:rPr>
        <w:tab/>
        <w:t xml:space="preserve">Ce graphique montre que nous ne prenons peut-être pas assez d’initiatives pour proposer des idées. </w:t>
      </w:r>
      <w:r w:rsidR="007C2733">
        <w:rPr>
          <w:sz w:val="24"/>
          <w:szCs w:val="24"/>
        </w:rPr>
        <w:t>Nous avons</w:t>
      </w:r>
      <w:r w:rsidR="00A44364">
        <w:rPr>
          <w:sz w:val="24"/>
          <w:szCs w:val="24"/>
        </w:rPr>
        <w:t>,</w:t>
      </w:r>
      <w:r w:rsidR="007C2733">
        <w:rPr>
          <w:sz w:val="24"/>
          <w:szCs w:val="24"/>
        </w:rPr>
        <w:t xml:space="preserve"> tous</w:t>
      </w:r>
      <w:r w:rsidRPr="008829C9">
        <w:rPr>
          <w:sz w:val="24"/>
          <w:szCs w:val="24"/>
        </w:rPr>
        <w:t xml:space="preserve"> les deux</w:t>
      </w:r>
      <w:r w:rsidR="00A44364">
        <w:rPr>
          <w:sz w:val="24"/>
          <w:szCs w:val="24"/>
        </w:rPr>
        <w:t>,</w:t>
      </w:r>
      <w:r w:rsidRPr="008829C9">
        <w:rPr>
          <w:sz w:val="24"/>
          <w:szCs w:val="24"/>
        </w:rPr>
        <w:t xml:space="preserve"> avec mon binôme</w:t>
      </w:r>
      <w:r w:rsidR="007C2733">
        <w:rPr>
          <w:sz w:val="24"/>
          <w:szCs w:val="24"/>
        </w:rPr>
        <w:t>,</w:t>
      </w:r>
      <w:r w:rsidRPr="008829C9">
        <w:rPr>
          <w:sz w:val="24"/>
          <w:szCs w:val="24"/>
        </w:rPr>
        <w:t xml:space="preserve"> une grande envie d’apprendre l’anglais mais nous ne savons pas si nos activités sont efficaces. </w:t>
      </w:r>
      <w:r w:rsidR="00CD0B32" w:rsidRPr="008829C9">
        <w:rPr>
          <w:sz w:val="24"/>
          <w:szCs w:val="24"/>
        </w:rPr>
        <w:t xml:space="preserve"> Je me sens indépendant dans nos séances car pour l’instant l’apprentissage me plait. </w:t>
      </w:r>
    </w:p>
    <w:p w:rsidR="00F42FF6" w:rsidRPr="008829C9" w:rsidRDefault="008829C9">
      <w:pPr>
        <w:rPr>
          <w:sz w:val="24"/>
          <w:szCs w:val="24"/>
        </w:rPr>
      </w:pPr>
      <w:r w:rsidRPr="008829C9">
        <w:rPr>
          <w:sz w:val="24"/>
          <w:szCs w:val="24"/>
        </w:rPr>
        <w:tab/>
      </w:r>
      <w:r w:rsidR="00EA1DC1" w:rsidRPr="008829C9">
        <w:rPr>
          <w:sz w:val="24"/>
          <w:szCs w:val="24"/>
        </w:rPr>
        <w:t xml:space="preserve">Pour ce nouveau semestre, un de mes objectifs est de trouver des méthodes d’auto-évaluation avec mon binôme afin de voir si notre travail est productif. En effet, j’ai l’impression de m’améliorer en anglais, notamment en compréhension orale,  mais il me manque des indicateurs qui le prouveraient. </w:t>
      </w:r>
    </w:p>
    <w:p w:rsidR="00EA1DC1" w:rsidRPr="008829C9" w:rsidRDefault="00A85458">
      <w:pPr>
        <w:rPr>
          <w:sz w:val="24"/>
          <w:szCs w:val="24"/>
        </w:rPr>
      </w:pPr>
      <w:r w:rsidRPr="008829C9">
        <w:rPr>
          <w:sz w:val="24"/>
          <w:szCs w:val="24"/>
        </w:rPr>
        <w:tab/>
      </w:r>
      <w:r w:rsidR="00EA1DC1" w:rsidRPr="008829C9">
        <w:rPr>
          <w:sz w:val="24"/>
          <w:szCs w:val="24"/>
        </w:rPr>
        <w:t>Mon deuxième objectif est de prendre du temps pour développer notre créativité pour mettre en place une ou plusieurs activités qui nous motiveraient réellement. Je pense que l’auto-apprentissage a l’ENSGSI est une opportunité pour mettre en place des méthodes que nous pourrions utiliser lors de notre parcourt professionnel pour continuer à s’intéresser à l’anglais et à d’autres domaines. C’est pour cela que j’ai vraiment envie de travailler sur notre motivation.</w:t>
      </w:r>
    </w:p>
    <w:p w:rsidR="00F42FF6" w:rsidRPr="008829C9" w:rsidRDefault="00F42FF6">
      <w:pPr>
        <w:rPr>
          <w:sz w:val="24"/>
          <w:szCs w:val="24"/>
        </w:rPr>
      </w:pPr>
    </w:p>
    <w:sectPr w:rsidR="00F42FF6" w:rsidRPr="008829C9" w:rsidSect="00005FF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A41" w:rsidRDefault="00F07A41" w:rsidP="008829C9">
      <w:pPr>
        <w:spacing w:after="0" w:line="240" w:lineRule="auto"/>
      </w:pPr>
      <w:r>
        <w:separator/>
      </w:r>
    </w:p>
  </w:endnote>
  <w:endnote w:type="continuationSeparator" w:id="0">
    <w:p w:rsidR="00F07A41" w:rsidRDefault="00F07A41" w:rsidP="008829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99647"/>
      <w:docPartObj>
        <w:docPartGallery w:val="Page Numbers (Bottom of Page)"/>
        <w:docPartUnique/>
      </w:docPartObj>
    </w:sdtPr>
    <w:sdtContent>
      <w:p w:rsidR="00A44364" w:rsidRDefault="00A44364">
        <w:pPr>
          <w:pStyle w:val="Pieddepage"/>
          <w:jc w:val="right"/>
        </w:pPr>
        <w:fldSimple w:instr=" PAGE   \* MERGEFORMAT ">
          <w:r w:rsidR="007C2733">
            <w:rPr>
              <w:noProof/>
            </w:rPr>
            <w:t>3</w:t>
          </w:r>
        </w:fldSimple>
      </w:p>
    </w:sdtContent>
  </w:sdt>
  <w:p w:rsidR="008829C9" w:rsidRDefault="00A44364">
    <w:pPr>
      <w:pStyle w:val="Pieddepage"/>
    </w:pPr>
    <w:r>
      <w:t>Rapport intermédiaire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A41" w:rsidRDefault="00F07A41" w:rsidP="008829C9">
      <w:pPr>
        <w:spacing w:after="0" w:line="240" w:lineRule="auto"/>
      </w:pPr>
      <w:r>
        <w:separator/>
      </w:r>
    </w:p>
  </w:footnote>
  <w:footnote w:type="continuationSeparator" w:id="0">
    <w:p w:rsidR="00F07A41" w:rsidRDefault="00F07A41" w:rsidP="008829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9C9" w:rsidRDefault="008829C9">
    <w:pPr>
      <w:pStyle w:val="En-tte"/>
    </w:pPr>
    <w:r>
      <w:t>Pierre BOLY                                                                                                                                                      1AI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F42FF6"/>
    <w:rsid w:val="00005FFD"/>
    <w:rsid w:val="001C70CA"/>
    <w:rsid w:val="00264680"/>
    <w:rsid w:val="00357542"/>
    <w:rsid w:val="00561383"/>
    <w:rsid w:val="00752F73"/>
    <w:rsid w:val="007A14AF"/>
    <w:rsid w:val="007C2733"/>
    <w:rsid w:val="0087456C"/>
    <w:rsid w:val="008829C9"/>
    <w:rsid w:val="009E08C8"/>
    <w:rsid w:val="00A44364"/>
    <w:rsid w:val="00A85458"/>
    <w:rsid w:val="00AD5B14"/>
    <w:rsid w:val="00AD78A8"/>
    <w:rsid w:val="00C66754"/>
    <w:rsid w:val="00CD0B32"/>
    <w:rsid w:val="00DA4ADB"/>
    <w:rsid w:val="00EA1DC1"/>
    <w:rsid w:val="00EF1C34"/>
    <w:rsid w:val="00F07A41"/>
    <w:rsid w:val="00F42FF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FF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70C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70CA"/>
    <w:rPr>
      <w:rFonts w:ascii="Tahoma" w:hAnsi="Tahoma" w:cs="Tahoma"/>
      <w:sz w:val="16"/>
      <w:szCs w:val="16"/>
    </w:rPr>
  </w:style>
  <w:style w:type="paragraph" w:styleId="En-tte">
    <w:name w:val="header"/>
    <w:basedOn w:val="Normal"/>
    <w:link w:val="En-tteCar"/>
    <w:uiPriority w:val="99"/>
    <w:semiHidden/>
    <w:unhideWhenUsed/>
    <w:rsid w:val="008829C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829C9"/>
  </w:style>
  <w:style w:type="paragraph" w:styleId="Pieddepage">
    <w:name w:val="footer"/>
    <w:basedOn w:val="Normal"/>
    <w:link w:val="PieddepageCar"/>
    <w:uiPriority w:val="99"/>
    <w:unhideWhenUsed/>
    <w:rsid w:val="008829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29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3</Pages>
  <Words>919</Words>
  <Characters>5055</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dc:creator>
  <cp:lastModifiedBy>pierre</cp:lastModifiedBy>
  <cp:revision>4</cp:revision>
  <dcterms:created xsi:type="dcterms:W3CDTF">2012-03-20T09:30:00Z</dcterms:created>
  <dcterms:modified xsi:type="dcterms:W3CDTF">2012-03-20T15:50:00Z</dcterms:modified>
</cp:coreProperties>
</file>